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5717C" w14:textId="01B16C8E" w:rsidR="008F5E2C" w:rsidRPr="00EF6CB8" w:rsidRDefault="008F5E2C" w:rsidP="008F5E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CB8">
        <w:rPr>
          <w:rFonts w:ascii="Times New Roman" w:hAnsi="Times New Roman" w:cs="Times New Roman"/>
          <w:b/>
          <w:sz w:val="24"/>
          <w:szCs w:val="24"/>
        </w:rPr>
        <w:t xml:space="preserve">Technická specifikace traktoru </w:t>
      </w:r>
    </w:p>
    <w:p w14:paraId="73CDCC20" w14:textId="77777777" w:rsidR="008F5E2C" w:rsidRPr="008F5E2C" w:rsidRDefault="008F5E2C" w:rsidP="008F5E2C">
      <w:pPr>
        <w:rPr>
          <w:rFonts w:ascii="Times New Roman" w:hAnsi="Times New Roman" w:cs="Times New Roman"/>
          <w:sz w:val="24"/>
          <w:szCs w:val="24"/>
        </w:rPr>
      </w:pPr>
      <w:r w:rsidRPr="008F5E2C">
        <w:rPr>
          <w:rFonts w:ascii="Times New Roman" w:hAnsi="Times New Roman" w:cs="Times New Roman"/>
          <w:sz w:val="24"/>
          <w:szCs w:val="24"/>
        </w:rPr>
        <w:t xml:space="preserve">Továrně nový traktor: </w:t>
      </w:r>
    </w:p>
    <w:p w14:paraId="71B7C47D" w14:textId="1FC8C22C" w:rsidR="00066833" w:rsidRPr="00E254D5" w:rsidRDefault="00066833" w:rsidP="008F5E2C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Motor 4 válec, objem motoru min. 4,</w:t>
      </w:r>
      <w:r w:rsidR="002138AA">
        <w:rPr>
          <w:rFonts w:ascii="Times New Roman" w:hAnsi="Times New Roman" w:cs="Times New Roman"/>
          <w:sz w:val="24"/>
          <w:szCs w:val="24"/>
        </w:rPr>
        <w:t>3</w:t>
      </w:r>
      <w:r w:rsidRPr="00E254D5">
        <w:rPr>
          <w:rFonts w:ascii="Times New Roman" w:hAnsi="Times New Roman" w:cs="Times New Roman"/>
          <w:sz w:val="24"/>
          <w:szCs w:val="24"/>
        </w:rPr>
        <w:t xml:space="preserve"> litru</w:t>
      </w:r>
    </w:p>
    <w:p w14:paraId="52B984A2" w14:textId="3D8672FF" w:rsidR="009D5522" w:rsidRPr="00E254D5" w:rsidRDefault="009D5522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 xml:space="preserve">Minimální výkon </w:t>
      </w:r>
      <w:r w:rsidR="00066833" w:rsidRPr="00E254D5">
        <w:rPr>
          <w:rFonts w:ascii="Times New Roman" w:hAnsi="Times New Roman" w:cs="Times New Roman"/>
          <w:sz w:val="24"/>
          <w:szCs w:val="24"/>
        </w:rPr>
        <w:t>100</w:t>
      </w:r>
      <w:r w:rsidRPr="00E254D5">
        <w:rPr>
          <w:rFonts w:ascii="Times New Roman" w:hAnsi="Times New Roman" w:cs="Times New Roman"/>
          <w:sz w:val="24"/>
          <w:szCs w:val="24"/>
        </w:rPr>
        <w:t xml:space="preserve"> hp</w:t>
      </w:r>
    </w:p>
    <w:p w14:paraId="73D0A69F" w14:textId="3F3257B9" w:rsidR="00E531D3" w:rsidRPr="00E254D5" w:rsidRDefault="00E531D3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Převodovka plně synchronizovaná s rozsahem pojezdné rychlosti od 2,5 do 40 km/h</w:t>
      </w:r>
    </w:p>
    <w:p w14:paraId="309E9130" w14:textId="4D15C47E" w:rsidR="00E531D3" w:rsidRPr="00E254D5" w:rsidRDefault="00E531D3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Elektrohydraulický reversor</w:t>
      </w:r>
    </w:p>
    <w:p w14:paraId="659A9DCA" w14:textId="3D3EA3E4" w:rsidR="00E531D3" w:rsidRPr="00E254D5" w:rsidRDefault="00E531D3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Spojky v olejové lázni</w:t>
      </w:r>
    </w:p>
    <w:p w14:paraId="7A0DAC60" w14:textId="4C8B542D" w:rsidR="00E531D3" w:rsidRPr="00E254D5" w:rsidRDefault="00E531D3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Výkon čerpadla pracovní hydrauliky min. 70 litrů</w:t>
      </w:r>
    </w:p>
    <w:p w14:paraId="32220ACD" w14:textId="71B2F92A" w:rsidR="009D5522" w:rsidRPr="00E254D5" w:rsidRDefault="009B1573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P</w:t>
      </w:r>
      <w:r w:rsidR="00066833" w:rsidRPr="00E254D5">
        <w:rPr>
          <w:rFonts w:ascii="Times New Roman" w:hAnsi="Times New Roman" w:cs="Times New Roman"/>
          <w:sz w:val="24"/>
          <w:szCs w:val="24"/>
        </w:rPr>
        <w:t>ohon 4 x 4 s uzávěrkou</w:t>
      </w:r>
    </w:p>
    <w:p w14:paraId="5F052D0B" w14:textId="0D225824" w:rsidR="009D5522" w:rsidRPr="00E254D5" w:rsidRDefault="009D5522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K</w:t>
      </w:r>
      <w:r w:rsidR="00066833" w:rsidRPr="00E254D5">
        <w:rPr>
          <w:rFonts w:ascii="Times New Roman" w:hAnsi="Times New Roman" w:cs="Times New Roman"/>
          <w:sz w:val="24"/>
          <w:szCs w:val="24"/>
        </w:rPr>
        <w:t>abina s klimatizací</w:t>
      </w:r>
    </w:p>
    <w:p w14:paraId="649DDF47" w14:textId="2C57D774" w:rsidR="009D5522" w:rsidRPr="00E254D5" w:rsidRDefault="00066833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P</w:t>
      </w:r>
      <w:r w:rsidR="009D5522" w:rsidRPr="00E254D5">
        <w:rPr>
          <w:rFonts w:ascii="Times New Roman" w:hAnsi="Times New Roman" w:cs="Times New Roman"/>
          <w:sz w:val="24"/>
          <w:szCs w:val="24"/>
        </w:rPr>
        <w:t>neumatické brzdy přívěsu</w:t>
      </w:r>
    </w:p>
    <w:p w14:paraId="178B904B" w14:textId="56F2ACFA" w:rsidR="009D5522" w:rsidRPr="00E254D5" w:rsidRDefault="00066833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 xml:space="preserve">Zadní tříbodový závěs kategorie 2, s rychloupínacími háky </w:t>
      </w:r>
    </w:p>
    <w:p w14:paraId="7FE5895F" w14:textId="01F60F25" w:rsidR="00A04CDC" w:rsidRPr="00E254D5" w:rsidRDefault="00A04CDC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Minimálně 3 zadní hydraulické okruhy</w:t>
      </w:r>
    </w:p>
    <w:p w14:paraId="0777D683" w14:textId="0BA0BF67" w:rsidR="00A04CDC" w:rsidRPr="00E254D5" w:rsidRDefault="00A04CDC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Zadní vývodový hřídel tří rychlostní 540/540E/1000ot/min., s řazením z kabiny řidiče</w:t>
      </w:r>
    </w:p>
    <w:p w14:paraId="702B19AE" w14:textId="6F00D4E5" w:rsidR="00A04CDC" w:rsidRPr="00E254D5" w:rsidRDefault="00A04CDC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Zadní závěs etážový, posuvný (min. 8 poloh) s automatickou hubicí + spodní závěs</w:t>
      </w:r>
    </w:p>
    <w:p w14:paraId="602B5D7E" w14:textId="30DB8286" w:rsidR="009D5522" w:rsidRPr="00E254D5" w:rsidRDefault="009D5522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 xml:space="preserve">Minimální hmotnost zatížení závěsu hydrauliky </w:t>
      </w:r>
      <w:r w:rsidR="00066833" w:rsidRPr="00E254D5">
        <w:rPr>
          <w:rFonts w:ascii="Times New Roman" w:hAnsi="Times New Roman" w:cs="Times New Roman"/>
          <w:sz w:val="24"/>
          <w:szCs w:val="24"/>
        </w:rPr>
        <w:t>40</w:t>
      </w:r>
      <w:r w:rsidRPr="00E254D5">
        <w:rPr>
          <w:rFonts w:ascii="Times New Roman" w:hAnsi="Times New Roman" w:cs="Times New Roman"/>
          <w:sz w:val="24"/>
          <w:szCs w:val="24"/>
        </w:rPr>
        <w:t>00 kg</w:t>
      </w:r>
    </w:p>
    <w:p w14:paraId="7AAE9937" w14:textId="690C48C8" w:rsidR="009D5522" w:rsidRPr="00E254D5" w:rsidRDefault="009D5522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 xml:space="preserve">Maximální rozměry traktoru: </w:t>
      </w:r>
      <w:r w:rsidRPr="00E254D5">
        <w:rPr>
          <w:rFonts w:ascii="Times New Roman" w:hAnsi="Times New Roman" w:cs="Times New Roman"/>
          <w:i/>
          <w:sz w:val="24"/>
          <w:szCs w:val="24"/>
        </w:rPr>
        <w:t xml:space="preserve">výška: </w:t>
      </w:r>
      <w:r w:rsidR="00066833" w:rsidRPr="00E254D5">
        <w:rPr>
          <w:rFonts w:ascii="Times New Roman" w:hAnsi="Times New Roman" w:cs="Times New Roman"/>
          <w:i/>
          <w:sz w:val="24"/>
          <w:szCs w:val="24"/>
        </w:rPr>
        <w:t>2</w:t>
      </w:r>
      <w:r w:rsidRPr="00E254D5">
        <w:rPr>
          <w:rFonts w:ascii="Times New Roman" w:hAnsi="Times New Roman" w:cs="Times New Roman"/>
          <w:i/>
          <w:sz w:val="24"/>
          <w:szCs w:val="24"/>
        </w:rPr>
        <w:t> </w:t>
      </w:r>
      <w:r w:rsidR="00066833" w:rsidRPr="00E254D5">
        <w:rPr>
          <w:rFonts w:ascii="Times New Roman" w:hAnsi="Times New Roman" w:cs="Times New Roman"/>
          <w:i/>
          <w:sz w:val="24"/>
          <w:szCs w:val="24"/>
        </w:rPr>
        <w:t>7</w:t>
      </w:r>
      <w:r w:rsidRPr="00E254D5">
        <w:rPr>
          <w:rFonts w:ascii="Times New Roman" w:hAnsi="Times New Roman" w:cs="Times New Roman"/>
          <w:i/>
          <w:sz w:val="24"/>
          <w:szCs w:val="24"/>
        </w:rPr>
        <w:t>00 mm, šířka: 2 500 mm</w:t>
      </w:r>
    </w:p>
    <w:p w14:paraId="1738C925" w14:textId="77777777" w:rsidR="009D5522" w:rsidRPr="00E254D5" w:rsidRDefault="009B1573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Maják</w:t>
      </w:r>
    </w:p>
    <w:p w14:paraId="78895526" w14:textId="52D91C2D" w:rsidR="009B1573" w:rsidRPr="00E254D5" w:rsidRDefault="00066833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S</w:t>
      </w:r>
      <w:r w:rsidR="009B1573" w:rsidRPr="00E254D5">
        <w:rPr>
          <w:rFonts w:ascii="Times New Roman" w:hAnsi="Times New Roman" w:cs="Times New Roman"/>
          <w:sz w:val="24"/>
          <w:szCs w:val="24"/>
        </w:rPr>
        <w:t>edačka spolujezdce</w:t>
      </w:r>
    </w:p>
    <w:p w14:paraId="4794824C" w14:textId="786D0048" w:rsidR="009B1573" w:rsidRPr="00E254D5" w:rsidRDefault="009B1573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Vnější osvětlení pracovního prostoru před i za traktorem</w:t>
      </w:r>
      <w:r w:rsidR="00E531D3" w:rsidRPr="00E254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57823D" w14:textId="43CEDAF6" w:rsidR="009B1573" w:rsidRPr="00E254D5" w:rsidRDefault="009B1573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Vnější ovládání tříbodového závěsu</w:t>
      </w:r>
      <w:r w:rsidR="00E531D3" w:rsidRPr="00E254D5">
        <w:rPr>
          <w:rFonts w:ascii="Times New Roman" w:hAnsi="Times New Roman" w:cs="Times New Roman"/>
          <w:sz w:val="24"/>
          <w:szCs w:val="24"/>
        </w:rPr>
        <w:t xml:space="preserve"> elektronicky z obou blatníků</w:t>
      </w:r>
    </w:p>
    <w:p w14:paraId="3219CD6C" w14:textId="77777777" w:rsidR="002B7814" w:rsidRPr="00E254D5" w:rsidRDefault="00DF23CE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Vzduchem odpružené sedadlo řidiče</w:t>
      </w:r>
    </w:p>
    <w:p w14:paraId="3293876E" w14:textId="19F3990C" w:rsidR="00AE1CC8" w:rsidRPr="00E254D5" w:rsidRDefault="00AE1CC8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Délka záruční doby</w:t>
      </w:r>
      <w:r w:rsidR="00A04CDC" w:rsidRPr="00E254D5">
        <w:rPr>
          <w:rFonts w:ascii="Times New Roman" w:hAnsi="Times New Roman" w:cs="Times New Roman"/>
          <w:sz w:val="24"/>
          <w:szCs w:val="24"/>
        </w:rPr>
        <w:t xml:space="preserve"> min. 4 roky</w:t>
      </w:r>
    </w:p>
    <w:p w14:paraId="27217E9D" w14:textId="28728136" w:rsidR="00AE1CC8" w:rsidRPr="00E254D5" w:rsidRDefault="00A04CDC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Možnost agregace čelní hydrauliky a čelního nakladače</w:t>
      </w:r>
    </w:p>
    <w:p w14:paraId="50C37BAF" w14:textId="130315EE" w:rsidR="00AE1CC8" w:rsidRPr="00E254D5" w:rsidRDefault="007358FE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 xml:space="preserve">Rámová </w:t>
      </w:r>
      <w:r w:rsidR="00E531D3" w:rsidRPr="00E254D5">
        <w:rPr>
          <w:rFonts w:ascii="Times New Roman" w:hAnsi="Times New Roman" w:cs="Times New Roman"/>
          <w:sz w:val="24"/>
          <w:szCs w:val="24"/>
        </w:rPr>
        <w:t xml:space="preserve">nebo polorámová </w:t>
      </w:r>
      <w:r w:rsidRPr="00E254D5">
        <w:rPr>
          <w:rFonts w:ascii="Times New Roman" w:hAnsi="Times New Roman" w:cs="Times New Roman"/>
          <w:sz w:val="24"/>
          <w:szCs w:val="24"/>
        </w:rPr>
        <w:t>konstrukce</w:t>
      </w:r>
      <w:r w:rsidR="00E531D3" w:rsidRPr="00E254D5">
        <w:rPr>
          <w:rFonts w:ascii="Times New Roman" w:hAnsi="Times New Roman" w:cs="Times New Roman"/>
          <w:sz w:val="24"/>
          <w:szCs w:val="24"/>
        </w:rPr>
        <w:t xml:space="preserve"> stroje</w:t>
      </w:r>
    </w:p>
    <w:p w14:paraId="0E80203E" w14:textId="7E1ABBEC" w:rsidR="00A04CDC" w:rsidRPr="00E254D5" w:rsidRDefault="00A04CDC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 xml:space="preserve">Pneumatiky </w:t>
      </w:r>
      <w:r w:rsidR="002002E6" w:rsidRPr="00E254D5">
        <w:rPr>
          <w:rFonts w:ascii="Times New Roman" w:hAnsi="Times New Roman" w:cs="Times New Roman"/>
          <w:sz w:val="24"/>
          <w:szCs w:val="24"/>
        </w:rPr>
        <w:t>se silničním (komunálním) vzorem, ne šípové</w:t>
      </w:r>
    </w:p>
    <w:p w14:paraId="55B07C61" w14:textId="7FB700F5" w:rsidR="002002E6" w:rsidRPr="00E254D5" w:rsidRDefault="002002E6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Interval údržby motoru min. 500 mth</w:t>
      </w:r>
    </w:p>
    <w:p w14:paraId="24224E05" w14:textId="54ECFB32" w:rsidR="002002E6" w:rsidRPr="00E254D5" w:rsidRDefault="002002E6" w:rsidP="009D552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54D5">
        <w:rPr>
          <w:rFonts w:ascii="Times New Roman" w:hAnsi="Times New Roman" w:cs="Times New Roman"/>
          <w:sz w:val="24"/>
          <w:szCs w:val="24"/>
        </w:rPr>
        <w:t>Interval údržby převodovky min. 750 mth</w:t>
      </w:r>
    </w:p>
    <w:sectPr w:rsidR="002002E6" w:rsidRPr="00E254D5" w:rsidSect="00775176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56FC6" w14:textId="77777777" w:rsidR="00D945DD" w:rsidRDefault="00D945DD" w:rsidP="00775176">
      <w:pPr>
        <w:spacing w:after="0" w:line="240" w:lineRule="auto"/>
      </w:pPr>
      <w:r>
        <w:separator/>
      </w:r>
    </w:p>
  </w:endnote>
  <w:endnote w:type="continuationSeparator" w:id="0">
    <w:p w14:paraId="09AC34DC" w14:textId="77777777" w:rsidR="00D945DD" w:rsidRDefault="00D945DD" w:rsidP="00775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B5981" w14:textId="77777777" w:rsidR="00D945DD" w:rsidRDefault="00D945DD" w:rsidP="00775176">
      <w:pPr>
        <w:spacing w:after="0" w:line="240" w:lineRule="auto"/>
      </w:pPr>
      <w:r>
        <w:separator/>
      </w:r>
    </w:p>
  </w:footnote>
  <w:footnote w:type="continuationSeparator" w:id="0">
    <w:p w14:paraId="27478C99" w14:textId="77777777" w:rsidR="00D945DD" w:rsidRDefault="00D945DD" w:rsidP="00775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192FAC"/>
    <w:multiLevelType w:val="hybridMultilevel"/>
    <w:tmpl w:val="EB384D24"/>
    <w:lvl w:ilvl="0" w:tplc="353239F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ˇ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ˇ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12C09"/>
    <w:multiLevelType w:val="hybridMultilevel"/>
    <w:tmpl w:val="54E8E368"/>
    <w:lvl w:ilvl="0" w:tplc="012AED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7602B8"/>
    <w:multiLevelType w:val="hybridMultilevel"/>
    <w:tmpl w:val="6D4A3F4A"/>
    <w:lvl w:ilvl="0" w:tplc="C3F2C4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098162">
    <w:abstractNumId w:val="2"/>
  </w:num>
  <w:num w:numId="2" w16cid:durableId="1889107479">
    <w:abstractNumId w:val="0"/>
  </w:num>
  <w:num w:numId="3" w16cid:durableId="1113474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522"/>
    <w:rsid w:val="00055257"/>
    <w:rsid w:val="000553C2"/>
    <w:rsid w:val="00066833"/>
    <w:rsid w:val="000D4746"/>
    <w:rsid w:val="00175BF7"/>
    <w:rsid w:val="001E002F"/>
    <w:rsid w:val="002002E6"/>
    <w:rsid w:val="002138AA"/>
    <w:rsid w:val="00276A18"/>
    <w:rsid w:val="00284397"/>
    <w:rsid w:val="002B7814"/>
    <w:rsid w:val="002C42CB"/>
    <w:rsid w:val="004561D4"/>
    <w:rsid w:val="00457116"/>
    <w:rsid w:val="00463503"/>
    <w:rsid w:val="004E7734"/>
    <w:rsid w:val="006656B7"/>
    <w:rsid w:val="007358FE"/>
    <w:rsid w:val="00775176"/>
    <w:rsid w:val="008002E3"/>
    <w:rsid w:val="00831878"/>
    <w:rsid w:val="00835392"/>
    <w:rsid w:val="008F5E2C"/>
    <w:rsid w:val="00972BA9"/>
    <w:rsid w:val="009B1573"/>
    <w:rsid w:val="009D5522"/>
    <w:rsid w:val="00A04CDC"/>
    <w:rsid w:val="00AB3175"/>
    <w:rsid w:val="00AC3BCB"/>
    <w:rsid w:val="00AE1CC8"/>
    <w:rsid w:val="00C07F36"/>
    <w:rsid w:val="00C56349"/>
    <w:rsid w:val="00D63B16"/>
    <w:rsid w:val="00D945DD"/>
    <w:rsid w:val="00DA0EF1"/>
    <w:rsid w:val="00DB75E8"/>
    <w:rsid w:val="00DD1106"/>
    <w:rsid w:val="00DF23CE"/>
    <w:rsid w:val="00E254D5"/>
    <w:rsid w:val="00E531D3"/>
    <w:rsid w:val="00E779F9"/>
    <w:rsid w:val="00EA61D7"/>
    <w:rsid w:val="00ED2133"/>
    <w:rsid w:val="00EE5856"/>
    <w:rsid w:val="00FB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638B9"/>
  <w15:docId w15:val="{78C3B28A-E461-4610-9092-DB890F3B2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D552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775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5176"/>
  </w:style>
  <w:style w:type="paragraph" w:styleId="Zpat">
    <w:name w:val="footer"/>
    <w:basedOn w:val="Normln"/>
    <w:link w:val="ZpatChar"/>
    <w:uiPriority w:val="99"/>
    <w:unhideWhenUsed/>
    <w:rsid w:val="00775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5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172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Jirz@seznam.cz</dc:creator>
  <cp:lastModifiedBy>Hošek</cp:lastModifiedBy>
  <cp:revision>12</cp:revision>
  <cp:lastPrinted>2024-07-17T09:20:00Z</cp:lastPrinted>
  <dcterms:created xsi:type="dcterms:W3CDTF">2024-07-17T08:15:00Z</dcterms:created>
  <dcterms:modified xsi:type="dcterms:W3CDTF">2024-07-18T08:52:00Z</dcterms:modified>
</cp:coreProperties>
</file>